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D2BF2" w14:textId="696E297F" w:rsidR="00010DA4" w:rsidRDefault="00010DA4" w:rsidP="00010DA4">
      <w:pPr>
        <w:spacing w:after="75"/>
        <w:textAlignment w:val="top"/>
        <w:rPr>
          <w:rFonts w:eastAsia="Times New Roman"/>
          <w:color w:val="000000"/>
          <w:sz w:val="24"/>
          <w:szCs w:val="24"/>
        </w:rPr>
      </w:pPr>
      <w:r>
        <w:rPr>
          <w:rFonts w:eastAsia="Times New Roman"/>
          <w:noProof/>
          <w:color w:val="000000"/>
          <w:sz w:val="24"/>
          <w:szCs w:val="24"/>
        </w:rPr>
        <w:drawing>
          <wp:inline distT="0" distB="0" distL="0" distR="0" wp14:anchorId="7D45B0D1" wp14:editId="62CCE4B0">
            <wp:extent cx="5731510" cy="1721485"/>
            <wp:effectExtent l="0" t="0" r="0" b="0"/>
            <wp:docPr id="1" name="Picture 1" descr="A person holding a table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holding a tablet&#10;&#10;Description automatically generated with low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1721485"/>
                    </a:xfrm>
                    <a:prstGeom prst="rect">
                      <a:avLst/>
                    </a:prstGeom>
                    <a:noFill/>
                    <a:ln>
                      <a:noFill/>
                    </a:ln>
                  </pic:spPr>
                </pic:pic>
              </a:graphicData>
            </a:graphic>
          </wp:inline>
        </w:drawing>
      </w:r>
      <w:r>
        <w:rPr>
          <w:rFonts w:eastAsia="Times New Roman"/>
          <w:color w:val="000000"/>
          <w:sz w:val="24"/>
          <w:szCs w:val="24"/>
        </w:rPr>
        <w:br/>
      </w:r>
    </w:p>
    <w:p w14:paraId="29ABE404" w14:textId="0868DED2" w:rsidR="00010DA4" w:rsidRDefault="00010DA4" w:rsidP="00010DA4">
      <w:pPr>
        <w:pStyle w:val="contentpasted0"/>
        <w:spacing w:after="75"/>
        <w:textAlignment w:val="top"/>
        <w:rPr>
          <w:color w:val="000000"/>
          <w:sz w:val="24"/>
          <w:szCs w:val="24"/>
        </w:rPr>
      </w:pPr>
      <w:r>
        <w:rPr>
          <w:color w:val="000000"/>
          <w:sz w:val="24"/>
          <w:szCs w:val="24"/>
        </w:rPr>
        <w:t xml:space="preserve">As we approach the </w:t>
      </w:r>
      <w:r w:rsidR="001E5EF9">
        <w:rPr>
          <w:color w:val="000000"/>
          <w:sz w:val="24"/>
          <w:szCs w:val="24"/>
        </w:rPr>
        <w:t>E</w:t>
      </w:r>
      <w:r>
        <w:rPr>
          <w:color w:val="000000"/>
          <w:sz w:val="24"/>
          <w:szCs w:val="24"/>
        </w:rPr>
        <w:t xml:space="preserve">nd </w:t>
      </w:r>
      <w:proofErr w:type="gramStart"/>
      <w:r w:rsidR="001E5EF9">
        <w:rPr>
          <w:color w:val="000000"/>
          <w:sz w:val="24"/>
          <w:szCs w:val="24"/>
        </w:rPr>
        <w:t>O</w:t>
      </w:r>
      <w:r>
        <w:rPr>
          <w:color w:val="000000"/>
          <w:sz w:val="24"/>
          <w:szCs w:val="24"/>
        </w:rPr>
        <w:t>f</w:t>
      </w:r>
      <w:proofErr w:type="gramEnd"/>
      <w:r>
        <w:rPr>
          <w:color w:val="000000"/>
          <w:sz w:val="24"/>
          <w:szCs w:val="24"/>
        </w:rPr>
        <w:t xml:space="preserve"> </w:t>
      </w:r>
      <w:r w:rsidR="001E5EF9">
        <w:rPr>
          <w:color w:val="000000"/>
          <w:sz w:val="24"/>
          <w:szCs w:val="24"/>
        </w:rPr>
        <w:t>F</w:t>
      </w:r>
      <w:r>
        <w:rPr>
          <w:color w:val="000000"/>
          <w:sz w:val="24"/>
          <w:szCs w:val="24"/>
        </w:rPr>
        <w:t xml:space="preserve">inancial </w:t>
      </w:r>
      <w:r w:rsidR="001E5EF9">
        <w:rPr>
          <w:color w:val="000000"/>
          <w:sz w:val="24"/>
          <w:szCs w:val="24"/>
        </w:rPr>
        <w:t>Y</w:t>
      </w:r>
      <w:r>
        <w:rPr>
          <w:color w:val="000000"/>
          <w:sz w:val="24"/>
          <w:szCs w:val="24"/>
        </w:rPr>
        <w:t>ear (EOFY) and beyond, it's crucial for us to reinforce the importance of cyber safety. During this time, cyber criminals ramp up their activities, often disguising their attempts as tax-related communications. These scams can result in the loss of sensitive data, compromise our systems, and can significantly impact our organisation, not to mention your own finances.</w:t>
      </w:r>
      <w:r>
        <w:rPr>
          <w:color w:val="000000"/>
          <w:sz w:val="24"/>
          <w:szCs w:val="24"/>
        </w:rPr>
        <w:br/>
      </w:r>
    </w:p>
    <w:p w14:paraId="42574618" w14:textId="77777777" w:rsidR="00010DA4" w:rsidRDefault="00010DA4" w:rsidP="00010DA4">
      <w:pPr>
        <w:pStyle w:val="contentpasted0"/>
        <w:spacing w:after="75"/>
        <w:textAlignment w:val="top"/>
        <w:rPr>
          <w:color w:val="000000"/>
          <w:sz w:val="24"/>
          <w:szCs w:val="24"/>
        </w:rPr>
      </w:pPr>
      <w:r>
        <w:rPr>
          <w:color w:val="000000"/>
          <w:sz w:val="24"/>
          <w:szCs w:val="24"/>
        </w:rPr>
        <w:t>I would like to draw your attention to the EOFY Tip Sheet that our partners Phriendly Phishing have prepared. These sheets provide an overview of the common scams you might encounter during tax time and offer practical advice on how to protect yourself and our business from cyber threats. Please make sure to read them carefully and apply the tips in your day-to-day.</w:t>
      </w:r>
      <w:r>
        <w:rPr>
          <w:color w:val="000000"/>
          <w:sz w:val="24"/>
          <w:szCs w:val="24"/>
        </w:rPr>
        <w:br/>
      </w:r>
    </w:p>
    <w:p w14:paraId="2928DBFD" w14:textId="3FBD82A3" w:rsidR="00010DA4" w:rsidRDefault="00010DA4" w:rsidP="00010DA4">
      <w:pPr>
        <w:pStyle w:val="contentpasted0"/>
        <w:spacing w:after="75"/>
        <w:textAlignment w:val="top"/>
        <w:rPr>
          <w:color w:val="000000"/>
          <w:sz w:val="24"/>
          <w:szCs w:val="24"/>
        </w:rPr>
      </w:pPr>
      <w:r>
        <w:rPr>
          <w:color w:val="000000"/>
          <w:sz w:val="24"/>
          <w:szCs w:val="24"/>
        </w:rPr>
        <w:t xml:space="preserve">Your safety is our top priority. By staying vigilant and following the guidelines provided in the </w:t>
      </w:r>
      <w:hyperlink r:id="rId7" w:history="1">
        <w:r w:rsidRPr="00242AB1">
          <w:rPr>
            <w:rStyle w:val="Hyperlink"/>
            <w:sz w:val="24"/>
            <w:szCs w:val="24"/>
          </w:rPr>
          <w:t>EOFY Tip Sheet here</w:t>
        </w:r>
      </w:hyperlink>
      <w:r>
        <w:rPr>
          <w:color w:val="000000"/>
          <w:sz w:val="24"/>
          <w:szCs w:val="24"/>
        </w:rPr>
        <w:t xml:space="preserve">, we can all contribute to our organisation's cybersecurity. You can also ‘Spot the Phish’ in </w:t>
      </w:r>
      <w:hyperlink r:id="rId8" w:history="1">
        <w:r>
          <w:rPr>
            <w:rStyle w:val="Hyperlink"/>
            <w:sz w:val="24"/>
            <w:szCs w:val="24"/>
          </w:rPr>
          <w:t>this interactive animation</w:t>
        </w:r>
      </w:hyperlink>
      <w:r>
        <w:rPr>
          <w:color w:val="000000"/>
          <w:sz w:val="24"/>
          <w:szCs w:val="24"/>
        </w:rPr>
        <w:t>.</w:t>
      </w:r>
    </w:p>
    <w:p w14:paraId="1F8C4783" w14:textId="77777777" w:rsidR="00010DA4" w:rsidRDefault="00010DA4" w:rsidP="00010DA4">
      <w:pPr>
        <w:pStyle w:val="contentpasted0"/>
        <w:spacing w:after="75"/>
        <w:textAlignment w:val="top"/>
        <w:rPr>
          <w:color w:val="000000"/>
          <w:sz w:val="24"/>
          <w:szCs w:val="24"/>
        </w:rPr>
      </w:pPr>
    </w:p>
    <w:p w14:paraId="63A034D2" w14:textId="77777777" w:rsidR="00010DA4" w:rsidRDefault="00010DA4" w:rsidP="00010DA4">
      <w:pPr>
        <w:pStyle w:val="contentpasted0"/>
        <w:spacing w:after="75"/>
        <w:textAlignment w:val="top"/>
        <w:rPr>
          <w:color w:val="000000"/>
          <w:sz w:val="24"/>
          <w:szCs w:val="24"/>
        </w:rPr>
      </w:pPr>
      <w:r>
        <w:rPr>
          <w:color w:val="000000"/>
          <w:sz w:val="24"/>
          <w:szCs w:val="24"/>
        </w:rPr>
        <w:t>If you have any questions or concerns, don't hesitate to reply to this email.</w:t>
      </w:r>
    </w:p>
    <w:p w14:paraId="14173A07" w14:textId="77777777" w:rsidR="00010DA4" w:rsidRDefault="00010DA4" w:rsidP="00010DA4">
      <w:pPr>
        <w:pStyle w:val="contentpasted0"/>
        <w:spacing w:after="75"/>
        <w:textAlignment w:val="top"/>
        <w:rPr>
          <w:color w:val="000000"/>
          <w:sz w:val="24"/>
          <w:szCs w:val="24"/>
        </w:rPr>
      </w:pPr>
      <w:r>
        <w:rPr>
          <w:color w:val="000000"/>
          <w:sz w:val="24"/>
          <w:szCs w:val="24"/>
        </w:rPr>
        <w:t>Remember, it's better to be safe than sorry.</w:t>
      </w:r>
    </w:p>
    <w:p w14:paraId="5A19DAEF" w14:textId="77777777" w:rsidR="00010DA4" w:rsidRDefault="00010DA4" w:rsidP="00010DA4">
      <w:pPr>
        <w:rPr>
          <w:rFonts w:eastAsia="Times New Roman"/>
          <w:color w:val="000000"/>
        </w:rPr>
      </w:pPr>
    </w:p>
    <w:p w14:paraId="3C04C830" w14:textId="77777777" w:rsidR="00237442" w:rsidRDefault="00237442"/>
    <w:sectPr w:rsidR="00237442">
      <w:footerReference w:type="even" r:id="rId9"/>
      <w:footerReference w:type="defaul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66033" w14:textId="77777777" w:rsidR="00FD1DEE" w:rsidRDefault="00FD1DEE" w:rsidP="00010DA4">
      <w:r>
        <w:separator/>
      </w:r>
    </w:p>
  </w:endnote>
  <w:endnote w:type="continuationSeparator" w:id="0">
    <w:p w14:paraId="5B5529C1" w14:textId="77777777" w:rsidR="00FD1DEE" w:rsidRDefault="00FD1DEE" w:rsidP="00010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990A4" w14:textId="77777777" w:rsidR="00010DA4" w:rsidRDefault="00010D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C52BE" w14:textId="77777777" w:rsidR="00010DA4" w:rsidRDefault="00010D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52CAF" w14:textId="77777777" w:rsidR="00010DA4" w:rsidRDefault="00010D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B989F" w14:textId="77777777" w:rsidR="00FD1DEE" w:rsidRDefault="00FD1DEE" w:rsidP="00010DA4">
      <w:r>
        <w:separator/>
      </w:r>
    </w:p>
  </w:footnote>
  <w:footnote w:type="continuationSeparator" w:id="0">
    <w:p w14:paraId="21B2B10F" w14:textId="77777777" w:rsidR="00FD1DEE" w:rsidRDefault="00FD1DEE" w:rsidP="00010D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10DA4"/>
    <w:rsid w:val="00010DA4"/>
    <w:rsid w:val="001E5EF9"/>
    <w:rsid w:val="00237442"/>
    <w:rsid w:val="00242AB1"/>
    <w:rsid w:val="00322395"/>
    <w:rsid w:val="00611F3D"/>
    <w:rsid w:val="00DF6D02"/>
    <w:rsid w:val="00FD1D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02F41"/>
  <w15:chartTrackingRefBased/>
  <w15:docId w15:val="{4E7F77A8-0BF4-4E90-B180-ABC269621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DA4"/>
    <w:pPr>
      <w:spacing w:after="0" w:line="240" w:lineRule="auto"/>
    </w:pPr>
    <w:rPr>
      <w:rFonts w:ascii="Calibri" w:hAnsi="Calibri" w:cs="Calibri"/>
      <w:kern w:val="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10DA4"/>
    <w:pPr>
      <w:tabs>
        <w:tab w:val="center" w:pos="4513"/>
        <w:tab w:val="right" w:pos="9026"/>
      </w:tabs>
    </w:pPr>
  </w:style>
  <w:style w:type="character" w:customStyle="1" w:styleId="FooterChar">
    <w:name w:val="Footer Char"/>
    <w:basedOn w:val="DefaultParagraphFont"/>
    <w:link w:val="Footer"/>
    <w:uiPriority w:val="99"/>
    <w:rsid w:val="00010DA4"/>
  </w:style>
  <w:style w:type="character" w:styleId="Hyperlink">
    <w:name w:val="Hyperlink"/>
    <w:basedOn w:val="DefaultParagraphFont"/>
    <w:uiPriority w:val="99"/>
    <w:unhideWhenUsed/>
    <w:rsid w:val="00010DA4"/>
    <w:rPr>
      <w:color w:val="0563C1" w:themeColor="hyperlink"/>
      <w:u w:val="single"/>
    </w:rPr>
  </w:style>
  <w:style w:type="paragraph" w:customStyle="1" w:styleId="contentpasted0">
    <w:name w:val="contentpasted0"/>
    <w:basedOn w:val="Normal"/>
    <w:rsid w:val="00010DA4"/>
  </w:style>
  <w:style w:type="character" w:styleId="UnresolvedMention">
    <w:name w:val="Unresolved Mention"/>
    <w:basedOn w:val="DefaultParagraphFont"/>
    <w:uiPriority w:val="99"/>
    <w:semiHidden/>
    <w:unhideWhenUsed/>
    <w:rsid w:val="00242A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250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sight.phriendlyphishing.com/cyber-safety-eofy23-tips-download"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4793768.fs1.hubspotusercontent-na1.net/hubfs/4793768/PH2%20-%20Images%20to%20Migrate/2023-2024%20EOFY%20Campaign/Tax%20time%20scams%20to%20avoid%20(learner%20tip%20sheet)%20V2.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dfc9ec38-a838-4e83-8605-6fdb881e5850}" enabled="1" method="Standard" siteId="{d7a0631f-6d03-435f-a80e-764129e5d298}" contentBits="2" removed="0"/>
</clbl:labelList>
</file>

<file path=docProps/app.xml><?xml version="1.0" encoding="utf-8"?>
<Properties xmlns="http://schemas.openxmlformats.org/officeDocument/2006/extended-properties" xmlns:vt="http://schemas.openxmlformats.org/officeDocument/2006/docPropsVTypes">
  <Template>Normal</Template>
  <TotalTime>2</TotalTime>
  <Pages>1</Pages>
  <Words>235</Words>
  <Characters>1203</Characters>
  <Application>Microsoft Office Word</Application>
  <DocSecurity>0</DocSecurity>
  <Lines>26</Lines>
  <Paragraphs>7</Paragraphs>
  <ScaleCrop>false</ScaleCrop>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Caldwell</dc:creator>
  <cp:keywords/>
  <dc:description/>
  <cp:lastModifiedBy>Chloe Emmerson</cp:lastModifiedBy>
  <cp:revision>2</cp:revision>
  <dcterms:created xsi:type="dcterms:W3CDTF">2023-05-30T01:13:00Z</dcterms:created>
  <dcterms:modified xsi:type="dcterms:W3CDTF">2023-05-30T01:13:00Z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c35a5b810073960afc597328eb01e5ec0a02847841866fc2f6a79c92523b059f</vt:lpwstr>
  </property>
</Properties>
</file>